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30" w:rsidRDefault="00504D30" w:rsidP="00504D30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654935" cy="1024255"/>
            <wp:effectExtent l="19050" t="0" r="0" b="0"/>
            <wp:docPr id="1" name="Рисунок 1" descr="df536a3b290be13b870bd002811ee5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536a3b290be13b870bd002811ee56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98" w:rsidRPr="005D3398" w:rsidRDefault="00504D30" w:rsidP="00504D30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</w:pPr>
      <w:r w:rsidRPr="00504D3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  <w:t xml:space="preserve">Современный банк </w:t>
      </w:r>
      <w:proofErr w:type="gramStart"/>
      <w:r w:rsidRPr="00504D3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  <w:t>с</w:t>
      </w:r>
      <w:proofErr w:type="gramEnd"/>
      <w:r w:rsidRPr="00504D30">
        <w:rPr>
          <w:rStyle w:val="apple-converted-space"/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  <w:t> </w:t>
      </w:r>
    </w:p>
    <w:p w:rsidR="00504D30" w:rsidRPr="005D3398" w:rsidRDefault="00504D30" w:rsidP="00504D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</w:pPr>
      <w:r w:rsidRPr="00504D3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0"/>
          <w:shd w:val="clear" w:color="auto" w:fill="FFFFFF"/>
        </w:rPr>
        <w:t>европейским капиталом</w:t>
      </w:r>
    </w:p>
    <w:p w:rsidR="005D3398" w:rsidRPr="005D3398" w:rsidRDefault="005D3398" w:rsidP="005D3398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50"/>
          <w:lang w:val="en-US" w:eastAsia="ru-RU"/>
        </w:rPr>
      </w:pPr>
      <w:hyperlink r:id="rId5" w:history="1">
        <w:r w:rsidRPr="005D3398">
          <w:rPr>
            <w:rStyle w:val="a3"/>
            <w:rFonts w:ascii="Times New Roman" w:eastAsia="Times New Roman" w:hAnsi="Times New Roman" w:cs="Times New Roman"/>
            <w:kern w:val="36"/>
            <w:sz w:val="28"/>
            <w:szCs w:val="50"/>
            <w:lang w:val="en-US" w:eastAsia="ru-RU"/>
          </w:rPr>
          <w:t>http://rrb.by/prazdnik-pod-novii-god</w:t>
        </w:r>
      </w:hyperlink>
    </w:p>
    <w:p w:rsidR="005D3398" w:rsidRPr="005D3398" w:rsidRDefault="005D3398" w:rsidP="00504D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4"/>
          <w:szCs w:val="50"/>
          <w:lang w:val="en-US" w:eastAsia="ru-RU"/>
        </w:rPr>
      </w:pPr>
    </w:p>
    <w:p w:rsidR="00504D30" w:rsidRDefault="00504D30" w:rsidP="005D3398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val="en-US" w:eastAsia="ru-RU"/>
        </w:rPr>
      </w:pPr>
      <w:r w:rsidRPr="005D3398"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ru-RU"/>
        </w:rPr>
        <w:t>Праздник под Новый год!</w:t>
      </w:r>
    </w:p>
    <w:p w:rsidR="005D3398" w:rsidRPr="005D3398" w:rsidRDefault="005D3398" w:rsidP="005D3398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50"/>
          <w:lang w:val="en-US" w:eastAsia="ru-RU"/>
        </w:rPr>
      </w:pPr>
    </w:p>
    <w:p w:rsidR="005D3398" w:rsidRPr="005D3398" w:rsidRDefault="00504D30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22 декабря 2015 года состоялось поздравительно-образовательное мероприятие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РРБ-Банка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Сенненской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школе-интернате для детей-сирот. Готовились к нему все: и дети, и сотрудники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РРБ-Банка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D3398" w:rsidRPr="005D3398" w:rsidRDefault="00504D30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Художественная выставка работ воспитанников на тему "Что такое Банк", а также творческие произведения, а именно: стихи, сочинения, серьёзные научные исследования по финансовой грамотности, которые были представлены на суд жюри, свидетельствовали о том, что проведённые ранее Банком открытые уроки, презентации, игры, викторины не прошли даром, отлично были усвоены ребятами и в такой интересной форме закреплены.</w:t>
      </w:r>
      <w:proofErr w:type="gram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Авторы лучших работ получили дипломы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РРБ-Банка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специальные призы.</w:t>
      </w:r>
    </w:p>
    <w:p w:rsidR="005D3398" w:rsidRPr="005D3398" w:rsidRDefault="00504D30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Необычную презентацию по платёжным картам международной системы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Visa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International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национальной системы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Белкарт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возле нарядной новогодней ёлки провёл экономист департамента банковских карточек Олег Корнев. С интересом прослушали ребята, а также педагоги и воспитатели материалы по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кобрендинговым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карточным продуктам, высокотехнологичным банковским услугам и сервисам</w:t>
      </w:r>
      <w:r w:rsidR="005D3398"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5D3398" w:rsidRDefault="00504D30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какой же праздник без подарков, поздравлений, выступлений артистов! А они были как со стороны воспитанников школы-интерната, так и неожиданно оказались со стороны банка. Сотрудник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РРБ-Банка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Сергей Плетнёв исполнил замечательную песню о родной земле и рассказал притчу о "Счастье", а маленькие артисты в свою очередь, стихами и песнями поздравили всех с Новым годом! Самые смелые показали дневники, в которых мы расписались.</w:t>
      </w: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-759244</wp:posOffset>
            </wp:positionH>
            <wp:positionV relativeFrom="paragraph">
              <wp:posOffset>3304</wp:posOffset>
            </wp:positionV>
            <wp:extent cx="7003590" cy="5113538"/>
            <wp:effectExtent l="19050" t="0" r="6810" b="0"/>
            <wp:wrapNone/>
            <wp:docPr id="2" name="Рисунок 1" descr="novii-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i-do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3590" cy="511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5D3398" w:rsidRDefault="005D3398" w:rsidP="005D33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96280" w:rsidRPr="005D3398" w:rsidRDefault="00504D30" w:rsidP="005D3398">
      <w:pPr>
        <w:jc w:val="both"/>
        <w:rPr>
          <w:rFonts w:ascii="Times New Roman" w:hAnsi="Times New Roman" w:cs="Times New Roman"/>
        </w:rPr>
      </w:pPr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ребёнок (а их в настоящий момент 101) получил новогодние подарки, сувениры, персональные пожелания-открытки от </w:t>
      </w:r>
      <w:proofErr w:type="spellStart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РРБ-банковского</w:t>
      </w:r>
      <w:proofErr w:type="spellEnd"/>
      <w:r w:rsidRPr="005D3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Деда Мороза.</w:t>
      </w:r>
    </w:p>
    <w:sectPr w:rsidR="00996280" w:rsidRPr="005D3398" w:rsidSect="005D33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4D30"/>
    <w:rsid w:val="000D29A4"/>
    <w:rsid w:val="00504D30"/>
    <w:rsid w:val="005D3398"/>
    <w:rsid w:val="007263A8"/>
    <w:rsid w:val="00CB0B0F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A8"/>
  </w:style>
  <w:style w:type="paragraph" w:styleId="1">
    <w:name w:val="heading 1"/>
    <w:basedOn w:val="a"/>
    <w:link w:val="10"/>
    <w:uiPriority w:val="9"/>
    <w:qFormat/>
    <w:rsid w:val="00504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04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rrb.by/prazdnik-pod-novii-go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2016-01-04T08:47:00Z</cp:lastPrinted>
  <dcterms:created xsi:type="dcterms:W3CDTF">2016-01-04T05:48:00Z</dcterms:created>
  <dcterms:modified xsi:type="dcterms:W3CDTF">2016-01-04T08:49:00Z</dcterms:modified>
</cp:coreProperties>
</file>